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t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УКАЗ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t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ПРЕЗИДЕНТА РОССИЙСКОЙ ФЕДЕРАЦИИ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t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D358E9">
        <w:rPr>
          <w:sz w:val="27"/>
          <w:szCs w:val="27"/>
        </w:rPr>
        <w:t xml:space="preserve"> </w:t>
      </w:r>
      <w:proofErr w:type="gramStart"/>
      <w:r w:rsidRPr="00D358E9">
        <w:rPr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D358E9">
        <w:rPr>
          <w:sz w:val="27"/>
          <w:szCs w:val="27"/>
        </w:rPr>
        <w:t xml:space="preserve"> детей, не представляют такие сведения;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lastRenderedPageBreak/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D358E9">
        <w:rPr>
          <w:sz w:val="27"/>
          <w:szCs w:val="27"/>
        </w:rPr>
        <w:t xml:space="preserve"> </w:t>
      </w:r>
      <w:proofErr w:type="gramStart"/>
      <w:r w:rsidRPr="00D358E9">
        <w:rPr>
          <w:sz w:val="27"/>
          <w:szCs w:val="27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</w:t>
      </w:r>
      <w:r w:rsidRPr="00D358E9">
        <w:rPr>
          <w:rStyle w:val="cmd"/>
          <w:sz w:val="27"/>
          <w:szCs w:val="27"/>
        </w:rPr>
        <w:t>от 18 мая 2009 г. № 557</w:t>
      </w:r>
      <w:r w:rsidRPr="00D358E9">
        <w:rPr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 w:rsidRPr="00D358E9">
        <w:rPr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</w:t>
      </w:r>
      <w:bookmarkStart w:id="0" w:name="_GoBack"/>
      <w:bookmarkEnd w:id="0"/>
      <w:r w:rsidRPr="00D358E9">
        <w:rPr>
          <w:sz w:val="27"/>
          <w:szCs w:val="27"/>
        </w:rPr>
        <w:t>ины;</w:t>
      </w:r>
      <w:proofErr w:type="gramEnd"/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D358E9">
        <w:rPr>
          <w:sz w:val="27"/>
          <w:szCs w:val="27"/>
        </w:rPr>
        <w:t xml:space="preserve">, </w:t>
      </w:r>
      <w:proofErr w:type="gramStart"/>
      <w:r w:rsidRPr="00D358E9">
        <w:rPr>
          <w:sz w:val="27"/>
          <w:szCs w:val="27"/>
        </w:rPr>
        <w:t xml:space="preserve">лица, направленные (командированные) для выполнения задач на территориях Донецкой Народной Республики, Луганской Народной Республики, </w:t>
      </w:r>
      <w:r w:rsidRPr="00D358E9">
        <w:rPr>
          <w:sz w:val="27"/>
          <w:szCs w:val="27"/>
        </w:rPr>
        <w:lastRenderedPageBreak/>
        <w:t>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D358E9">
        <w:rPr>
          <w:sz w:val="27"/>
          <w:szCs w:val="27"/>
        </w:rPr>
        <w:t xml:space="preserve">) </w:t>
      </w:r>
      <w:proofErr w:type="gramStart"/>
      <w:r w:rsidRPr="00D358E9">
        <w:rPr>
          <w:sz w:val="27"/>
          <w:szCs w:val="27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D358E9">
        <w:rPr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 xml:space="preserve">д) обязанности, ограничения и запреты, установленные Федеральным законом </w:t>
      </w:r>
      <w:r w:rsidRPr="00D358E9">
        <w:rPr>
          <w:rStyle w:val="cmd"/>
          <w:sz w:val="27"/>
          <w:szCs w:val="27"/>
        </w:rPr>
        <w:t>от 25 декабря 2008 г. № 273-ФЗ</w:t>
      </w:r>
      <w:r w:rsidRPr="00D358E9">
        <w:rPr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</w:t>
      </w:r>
      <w:r w:rsidRPr="00D358E9">
        <w:rPr>
          <w:sz w:val="27"/>
          <w:szCs w:val="27"/>
        </w:rPr>
        <w:lastRenderedPageBreak/>
        <w:t>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D358E9">
        <w:rPr>
          <w:sz w:val="27"/>
          <w:szCs w:val="27"/>
        </w:rPr>
        <w:t xml:space="preserve"> области и Украины;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r w:rsidRPr="00D358E9">
        <w:rPr>
          <w:rStyle w:val="cmd"/>
          <w:sz w:val="27"/>
          <w:szCs w:val="27"/>
        </w:rPr>
        <w:t>от 25 декабря 2008 г. № 273-ФЗ</w:t>
      </w:r>
      <w:r w:rsidRPr="00D358E9">
        <w:rPr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i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 w:rsidRPr="00D358E9">
        <w:rPr>
          <w:sz w:val="27"/>
          <w:szCs w:val="27"/>
        </w:rPr>
        <w:t>В.Путин</w:t>
      </w:r>
      <w:proofErr w:type="spellEnd"/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i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Москва, Кремль</w:t>
      </w:r>
    </w:p>
    <w:p w:rsidR="00131707" w:rsidRPr="00D358E9" w:rsidRDefault="0028550F">
      <w:pPr>
        <w:pStyle w:val="i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29 декабря 2022 года</w:t>
      </w:r>
    </w:p>
    <w:p w:rsidR="00131707" w:rsidRPr="00D358E9" w:rsidRDefault="0028550F">
      <w:pPr>
        <w:pStyle w:val="i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№ 968</w:t>
      </w:r>
    </w:p>
    <w:p w:rsidR="0028550F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sectPr w:rsidR="0028550F" w:rsidRPr="00D3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47B6"/>
    <w:rsid w:val="00131707"/>
    <w:rsid w:val="0028550F"/>
    <w:rsid w:val="00D358E9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941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Александр</dc:creator>
  <cp:lastModifiedBy>Харламов Андрей Сергеевич</cp:lastModifiedBy>
  <cp:revision>3</cp:revision>
  <dcterms:created xsi:type="dcterms:W3CDTF">2023-05-11T07:15:00Z</dcterms:created>
  <dcterms:modified xsi:type="dcterms:W3CDTF">2024-02-16T05:06:00Z</dcterms:modified>
</cp:coreProperties>
</file>